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08" w:rsidRDefault="00624408" w:rsidP="00624408">
      <w:r>
        <w:t xml:space="preserve">Dear </w:t>
      </w:r>
      <w:r>
        <w:rPr>
          <w:rFonts w:hint="eastAsia"/>
        </w:rPr>
        <w:t xml:space="preserve">Dr. </w:t>
      </w:r>
      <w:r>
        <w:t>Krištof Kranjc,</w:t>
      </w:r>
    </w:p>
    <w:p w:rsidR="00624408" w:rsidRDefault="00624408" w:rsidP="00624408"/>
    <w:p w:rsidR="00624408" w:rsidRDefault="00624408" w:rsidP="00624408">
      <w:r>
        <w:rPr>
          <w:rFonts w:hint="eastAsia"/>
        </w:rPr>
        <w:t xml:space="preserve">Thank you for your letter. </w:t>
      </w:r>
    </w:p>
    <w:p w:rsidR="00624408" w:rsidRDefault="00624408" w:rsidP="00624408">
      <w:r>
        <w:rPr>
          <w:rFonts w:hint="eastAsia"/>
        </w:rPr>
        <w:t xml:space="preserve">As </w:t>
      </w:r>
      <w:r>
        <w:t>request</w:t>
      </w:r>
      <w:r>
        <w:rPr>
          <w:rFonts w:hint="eastAsia"/>
        </w:rPr>
        <w:t xml:space="preserve">ed, we have </w:t>
      </w:r>
      <w:r>
        <w:t>revise</w:t>
      </w:r>
      <w:r>
        <w:rPr>
          <w:rFonts w:hint="eastAsia"/>
        </w:rPr>
        <w:t>d</w:t>
      </w:r>
      <w:r>
        <w:t xml:space="preserve"> the manuscript in accord with the suggestions</w:t>
      </w:r>
      <w:r>
        <w:rPr>
          <w:rFonts w:hint="eastAsia"/>
        </w:rPr>
        <w:t xml:space="preserve">. </w:t>
      </w:r>
    </w:p>
    <w:p w:rsidR="00624408" w:rsidRDefault="00624408" w:rsidP="00624408">
      <w:r>
        <w:rPr>
          <w:rFonts w:hint="eastAsia"/>
        </w:rPr>
        <w:t xml:space="preserve">I am looking forward to your response. </w:t>
      </w:r>
    </w:p>
    <w:p w:rsidR="00624408" w:rsidRDefault="00624408" w:rsidP="00624408"/>
    <w:p w:rsidR="00624408" w:rsidRDefault="00624408" w:rsidP="00624408">
      <w:r>
        <w:t>Sincerely yours,</w:t>
      </w:r>
    </w:p>
    <w:p w:rsidR="00624408" w:rsidRDefault="00624408" w:rsidP="00624408">
      <w:r>
        <w:rPr>
          <w:rFonts w:hint="eastAsia"/>
        </w:rPr>
        <w:t>Dr. Xue</w:t>
      </w:r>
    </w:p>
    <w:p w:rsidR="00624408" w:rsidRDefault="00995746" w:rsidP="00624408">
      <w:r>
        <w:rPr>
          <w:rFonts w:hint="eastAsia"/>
        </w:rPr>
        <w:t>2022.4.16</w:t>
      </w:r>
    </w:p>
    <w:p w:rsidR="00995746" w:rsidRDefault="00995746" w:rsidP="00624408"/>
    <w:p w:rsidR="00624408" w:rsidRDefault="00624408" w:rsidP="00624408">
      <w:r>
        <w:t>------------------------------------------------------</w:t>
      </w:r>
    </w:p>
    <w:p w:rsidR="00624408" w:rsidRDefault="00624408" w:rsidP="00624408">
      <w:r>
        <w:t>Reviewer A:</w:t>
      </w:r>
    </w:p>
    <w:p w:rsidR="00D872AE" w:rsidRDefault="00624408" w:rsidP="00624408">
      <w:r>
        <w:t>However, problem is novelty since two XRD</w:t>
      </w:r>
      <w:r w:rsidR="00995746">
        <w:rPr>
          <w:rFonts w:hint="eastAsia"/>
        </w:rPr>
        <w:t xml:space="preserve"> </w:t>
      </w:r>
      <w:r>
        <w:t>structures have already been published – see ref. code AVEZUY for 3 and</w:t>
      </w:r>
      <w:r w:rsidR="00995746">
        <w:rPr>
          <w:rFonts w:hint="eastAsia"/>
        </w:rPr>
        <w:t xml:space="preserve"> </w:t>
      </w:r>
      <w:r>
        <w:t>ref. code NORBAA for 4. Structure of 2 is new, however, comparison in</w:t>
      </w:r>
      <w:r w:rsidR="00D872AE">
        <w:rPr>
          <w:rFonts w:hint="eastAsia"/>
        </w:rPr>
        <w:t xml:space="preserve"> </w:t>
      </w:r>
      <w:r>
        <w:t>molecular structure and packing with closely related SEDTUS should be</w:t>
      </w:r>
      <w:r w:rsidR="00D872AE">
        <w:rPr>
          <w:rFonts w:hint="eastAsia"/>
        </w:rPr>
        <w:t xml:space="preserve"> </w:t>
      </w:r>
      <w:r>
        <w:t>presented (Br instead of Cl). Also, comparison with HIQXAI would be of</w:t>
      </w:r>
      <w:r w:rsidR="00D872AE">
        <w:rPr>
          <w:rFonts w:hint="eastAsia"/>
        </w:rPr>
        <w:t xml:space="preserve"> </w:t>
      </w:r>
      <w:r>
        <w:t>interest too. Authors should omit XRD structures of 3 and 4 from their</w:t>
      </w:r>
      <w:r w:rsidR="00D872AE">
        <w:rPr>
          <w:rFonts w:hint="eastAsia"/>
        </w:rPr>
        <w:t xml:space="preserve"> </w:t>
      </w:r>
      <w:r>
        <w:t>manuscript. What is missing is comparison between crystal structures</w:t>
      </w:r>
      <w:r w:rsidR="00D872AE">
        <w:rPr>
          <w:rFonts w:hint="eastAsia"/>
        </w:rPr>
        <w:t xml:space="preserve"> </w:t>
      </w:r>
      <w:r>
        <w:t>(molecular and packing features). Paper might become suitable for</w:t>
      </w:r>
      <w:r w:rsidR="00D872AE">
        <w:rPr>
          <w:rFonts w:hint="eastAsia"/>
        </w:rPr>
        <w:t xml:space="preserve"> </w:t>
      </w:r>
      <w:r>
        <w:t>publication even with four new XRD structures, however, revision is needed.</w:t>
      </w:r>
      <w:r w:rsidR="00D872AE">
        <w:rPr>
          <w:rFonts w:hint="eastAsia"/>
        </w:rPr>
        <w:t xml:space="preserve"> </w:t>
      </w:r>
    </w:p>
    <w:p w:rsidR="00D872AE" w:rsidRDefault="00D872AE" w:rsidP="00624408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D872AE" w:rsidRDefault="00942A25" w:rsidP="00624408">
      <w:pPr>
        <w:rPr>
          <w:rFonts w:hint="eastAsia"/>
        </w:rPr>
      </w:pPr>
      <w:r>
        <w:rPr>
          <w:rFonts w:hint="eastAsia"/>
        </w:rPr>
        <w:t xml:space="preserve">I am sorry that we did not know the two compounds have been reported before. </w:t>
      </w:r>
      <w:r w:rsidR="00F330E6">
        <w:rPr>
          <w:rFonts w:hint="eastAsia"/>
        </w:rPr>
        <w:t>Compounds 3 and 4 are omitted</w:t>
      </w:r>
      <w:r w:rsidR="00015152">
        <w:rPr>
          <w:rFonts w:hint="eastAsia"/>
        </w:rPr>
        <w:t xml:space="preserve"> now</w:t>
      </w:r>
      <w:r w:rsidR="00F330E6">
        <w:rPr>
          <w:rFonts w:hint="eastAsia"/>
        </w:rPr>
        <w:t xml:space="preserve">. </w:t>
      </w:r>
      <w:r w:rsidR="00F330E6">
        <w:t xml:space="preserve">Structure of 2 </w:t>
      </w:r>
      <w:r w:rsidR="00F37753">
        <w:rPr>
          <w:rFonts w:hint="eastAsia"/>
        </w:rPr>
        <w:t xml:space="preserve">has been </w:t>
      </w:r>
      <w:r w:rsidR="00F330E6">
        <w:t>compar</w:t>
      </w:r>
      <w:r w:rsidR="00F37753">
        <w:rPr>
          <w:rFonts w:hint="eastAsia"/>
        </w:rPr>
        <w:t xml:space="preserve">ed with </w:t>
      </w:r>
      <w:r w:rsidR="00F330E6">
        <w:t>SEDTUS</w:t>
      </w:r>
      <w:r w:rsidR="00F37753">
        <w:rPr>
          <w:rFonts w:hint="eastAsia"/>
        </w:rPr>
        <w:t xml:space="preserve">. </w:t>
      </w:r>
      <w:r w:rsidR="00F330E6">
        <w:t xml:space="preserve">Also, HIQXAI </w:t>
      </w:r>
      <w:r w:rsidR="000D04E9">
        <w:rPr>
          <w:rFonts w:hint="eastAsia"/>
        </w:rPr>
        <w:t>is compared</w:t>
      </w:r>
      <w:r w:rsidR="00F330E6">
        <w:t xml:space="preserve">. </w:t>
      </w:r>
    </w:p>
    <w:p w:rsidR="00D60A5C" w:rsidRPr="00F330E6" w:rsidRDefault="00D60A5C" w:rsidP="00624408"/>
    <w:p w:rsidR="00624408" w:rsidRDefault="00624408" w:rsidP="00624408">
      <w:r>
        <w:t>- In the Abstract and in the Introduction, authors are describing the</w:t>
      </w:r>
      <w:r w:rsidR="00D872AE">
        <w:rPr>
          <w:rFonts w:hint="eastAsia"/>
        </w:rPr>
        <w:t xml:space="preserve"> </w:t>
      </w:r>
      <w:r>
        <w:t>compounds 2–4 as hydrazone type Schiff bases, however this is slightly</w:t>
      </w:r>
      <w:r w:rsidR="00D872AE">
        <w:rPr>
          <w:rFonts w:hint="eastAsia"/>
        </w:rPr>
        <w:t xml:space="preserve"> </w:t>
      </w:r>
      <w:r>
        <w:t>misleading since those three compounds are hydrates, so, it would be better</w:t>
      </w:r>
      <w:r w:rsidR="00D872AE">
        <w:rPr>
          <w:rFonts w:hint="eastAsia"/>
        </w:rPr>
        <w:t xml:space="preserve"> </w:t>
      </w:r>
      <w:r>
        <w:t>to state not as compound 2, but as compound 2·H2O (and similar for 3 and</w:t>
      </w:r>
      <w:r w:rsidR="00D872AE">
        <w:rPr>
          <w:rFonts w:hint="eastAsia"/>
        </w:rPr>
        <w:t xml:space="preserve"> </w:t>
      </w:r>
      <w:r>
        <w:t>4). However, when authors are presenting bioactivity or analytical data,</w:t>
      </w:r>
      <w:r w:rsidR="00D872AE">
        <w:rPr>
          <w:rFonts w:hint="eastAsia"/>
        </w:rPr>
        <w:t xml:space="preserve"> </w:t>
      </w:r>
      <w:r>
        <w:t>these are data regarding compound 2 (representing only organic molecule</w:t>
      </w:r>
      <w:r w:rsidR="00D872AE">
        <w:rPr>
          <w:rFonts w:hint="eastAsia"/>
        </w:rPr>
        <w:t xml:space="preserve"> </w:t>
      </w:r>
      <w:r>
        <w:t>without hydrate molecule).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B0335C" w:rsidRDefault="00B0335C" w:rsidP="00B0335C">
      <w:r>
        <w:rPr>
          <w:rFonts w:hint="eastAsia"/>
        </w:rPr>
        <w:t>C</w:t>
      </w:r>
      <w:r>
        <w:t>ompound 2</w:t>
      </w:r>
      <w:r>
        <w:rPr>
          <w:rFonts w:hint="eastAsia"/>
        </w:rPr>
        <w:t xml:space="preserve"> has been corrected as </w:t>
      </w:r>
      <w:r>
        <w:t xml:space="preserve">2·H2O. </w:t>
      </w:r>
    </w:p>
    <w:p w:rsidR="00D872AE" w:rsidRPr="00B0335C" w:rsidRDefault="00D872AE" w:rsidP="00624408"/>
    <w:p w:rsidR="00624408" w:rsidRDefault="00624408" w:rsidP="00624408">
      <w:r>
        <w:t>- symbol for "micro" in micro liter should not be italic.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D872AE" w:rsidRDefault="00D310E7" w:rsidP="00624408">
      <w:pPr>
        <w:rPr>
          <w:rFonts w:hint="eastAsia"/>
        </w:rPr>
      </w:pPr>
      <w:r>
        <w:rPr>
          <w:rFonts w:hint="eastAsia"/>
        </w:rPr>
        <w:t xml:space="preserve">Corrected. </w:t>
      </w:r>
    </w:p>
    <w:p w:rsidR="00D310E7" w:rsidRDefault="00D310E7" w:rsidP="00624408"/>
    <w:p w:rsidR="00624408" w:rsidRDefault="00624408" w:rsidP="00624408">
      <w:r>
        <w:t>- Tables 1a and 1b: Data on crystal shape/color, crystal size, min. and max</w:t>
      </w:r>
      <w:r w:rsidR="00D872AE">
        <w:rPr>
          <w:rFonts w:hint="eastAsia"/>
        </w:rPr>
        <w:t xml:space="preserve"> </w:t>
      </w:r>
      <w:r>
        <w:t>transmission are redundant.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D872AE" w:rsidRDefault="00952610" w:rsidP="00624408">
      <w:pPr>
        <w:rPr>
          <w:rFonts w:hint="eastAsia"/>
        </w:rPr>
      </w:pPr>
      <w:r>
        <w:rPr>
          <w:rFonts w:hint="eastAsia"/>
        </w:rPr>
        <w:t xml:space="preserve">The data are omitted. </w:t>
      </w:r>
    </w:p>
    <w:p w:rsidR="00D310E7" w:rsidRDefault="00D310E7" w:rsidP="00624408"/>
    <w:p w:rsidR="00624408" w:rsidRDefault="00624408" w:rsidP="00624408">
      <w:r>
        <w:t>- I would suggest that ref. 12 is added also in the section 2.2.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D872AE" w:rsidRDefault="002478DF" w:rsidP="00624408">
      <w:r>
        <w:rPr>
          <w:rFonts w:hint="eastAsia"/>
        </w:rPr>
        <w:t xml:space="preserve">Ref. 12 is added in section 2.2. </w:t>
      </w:r>
    </w:p>
    <w:p w:rsidR="00624408" w:rsidRDefault="00624408" w:rsidP="00624408">
      <w:r>
        <w:lastRenderedPageBreak/>
        <w:t>- Scheme 1: why there are seven hydrazones presented? Compound no. 7 is</w:t>
      </w:r>
      <w:r w:rsidR="00D872AE">
        <w:rPr>
          <w:rFonts w:hint="eastAsia"/>
        </w:rPr>
        <w:t xml:space="preserve"> </w:t>
      </w:r>
      <w:r>
        <w:t>actually compound 5 and compound under the no. 5 is identical to compound 6.</w:t>
      </w:r>
      <w:r w:rsidR="00D872AE">
        <w:rPr>
          <w:rFonts w:hint="eastAsia"/>
        </w:rPr>
        <w:t xml:space="preserve"> 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D872AE" w:rsidRDefault="0017328B" w:rsidP="00624408">
      <w:pPr>
        <w:rPr>
          <w:rFonts w:hint="eastAsia"/>
        </w:rPr>
      </w:pPr>
      <w:r>
        <w:rPr>
          <w:rFonts w:hint="eastAsia"/>
        </w:rPr>
        <w:t xml:space="preserve">Corrected as four. </w:t>
      </w:r>
    </w:p>
    <w:p w:rsidR="0017328B" w:rsidRDefault="0017328B" w:rsidP="00624408"/>
    <w:p w:rsidR="00624408" w:rsidRDefault="00624408" w:rsidP="00624408">
      <w:r>
        <w:t>- In section 3.2. some discussion regarding NMR would be needed.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D872AE" w:rsidRDefault="002F2A1C" w:rsidP="00624408">
      <w:pPr>
        <w:rPr>
          <w:rFonts w:hint="eastAsia"/>
        </w:rPr>
      </w:pPr>
      <w:r>
        <w:rPr>
          <w:rFonts w:hint="eastAsia"/>
        </w:rPr>
        <w:t xml:space="preserve">The discussion regarding NMR is provided. </w:t>
      </w:r>
    </w:p>
    <w:p w:rsidR="002F2A1C" w:rsidRDefault="002F2A1C" w:rsidP="00624408"/>
    <w:p w:rsidR="00624408" w:rsidRDefault="00624408" w:rsidP="00624408">
      <w:r>
        <w:t>- Figures 1-6: Since the text in figure captions is almost the same, I would</w:t>
      </w:r>
      <w:r w:rsidR="00D872AE">
        <w:rPr>
          <w:rFonts w:hint="eastAsia"/>
        </w:rPr>
        <w:t xml:space="preserve"> </w:t>
      </w:r>
      <w:r>
        <w:t>suggest to merge these figures into one or, another option is that figures</w:t>
      </w:r>
      <w:r w:rsidR="00D872AE">
        <w:rPr>
          <w:rFonts w:hint="eastAsia"/>
        </w:rPr>
        <w:t xml:space="preserve"> </w:t>
      </w:r>
      <w:r>
        <w:t>1-12 are combined in a way that fig. 1 shows both the perspective view and</w:t>
      </w:r>
      <w:r w:rsidR="00D872AE">
        <w:rPr>
          <w:rFonts w:hint="eastAsia"/>
        </w:rPr>
        <w:t xml:space="preserve"> </w:t>
      </w:r>
      <w:r>
        <w:t>packing for compound 1. And similar fig 2 etc.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D872AE" w:rsidRDefault="001F7440" w:rsidP="00624408">
      <w:pPr>
        <w:rPr>
          <w:rFonts w:hint="eastAsia"/>
        </w:rPr>
      </w:pPr>
      <w:r>
        <w:rPr>
          <w:rFonts w:hint="eastAsia"/>
        </w:rPr>
        <w:t xml:space="preserve">The figures have been combined as suggested. </w:t>
      </w:r>
    </w:p>
    <w:p w:rsidR="001F7440" w:rsidRDefault="001F7440" w:rsidP="00624408"/>
    <w:p w:rsidR="00624408" w:rsidRDefault="00624408" w:rsidP="00624408">
      <w:r>
        <w:t>- Figure 13: please provide color images.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D872AE" w:rsidRDefault="00B62611" w:rsidP="00624408">
      <w:pPr>
        <w:rPr>
          <w:rFonts w:hint="eastAsia"/>
        </w:rPr>
      </w:pPr>
      <w:r>
        <w:rPr>
          <w:rFonts w:hint="eastAsia"/>
        </w:rPr>
        <w:t xml:space="preserve">Corrected as color images. </w:t>
      </w:r>
    </w:p>
    <w:p w:rsidR="00B62611" w:rsidRDefault="00B62611" w:rsidP="00624408"/>
    <w:p w:rsidR="00624408" w:rsidRDefault="00624408" w:rsidP="00624408">
      <w:r>
        <w:t>- Conclusion is much too short. There are almost no info given.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624408" w:rsidRDefault="00D153A8" w:rsidP="00624408">
      <w:r>
        <w:rPr>
          <w:rFonts w:hint="eastAsia"/>
        </w:rPr>
        <w:t xml:space="preserve">Conclusion is improved. </w:t>
      </w:r>
    </w:p>
    <w:p w:rsidR="00624408" w:rsidRDefault="00624408" w:rsidP="00624408">
      <w:r>
        <w:t>------------------------------------------------------</w:t>
      </w:r>
    </w:p>
    <w:p w:rsidR="00624408" w:rsidRDefault="00624408" w:rsidP="00624408">
      <w:r>
        <w:t>Reviewer C:</w:t>
      </w:r>
    </w:p>
    <w:p w:rsidR="00624408" w:rsidRDefault="00624408" w:rsidP="00624408">
      <w:r>
        <w:rPr>
          <w:rFonts w:hint="eastAsia"/>
        </w:rPr>
        <w:t>•</w:t>
      </w:r>
      <w:r>
        <w:tab/>
        <w:t>About xanthine oxidase inhibitory activities of hydrazone type Schiff</w:t>
      </w:r>
      <w:r w:rsidR="00D872AE">
        <w:rPr>
          <w:rFonts w:hint="eastAsia"/>
        </w:rPr>
        <w:t xml:space="preserve"> </w:t>
      </w:r>
      <w:r>
        <w:t>bases, the authors claim that “no rational structure-activity</w:t>
      </w:r>
      <w:r w:rsidR="00D872AE">
        <w:rPr>
          <w:rFonts w:hint="eastAsia"/>
        </w:rPr>
        <w:t xml:space="preserve"> </w:t>
      </w:r>
      <w:r>
        <w:t>relationships have been achieved so far.” However, there are several</w:t>
      </w:r>
      <w:r w:rsidR="00D872AE">
        <w:rPr>
          <w:rFonts w:hint="eastAsia"/>
        </w:rPr>
        <w:t xml:space="preserve"> </w:t>
      </w:r>
      <w:r>
        <w:t>structure-based reports on hydrazones as xanthine oxidase inhibitors. The</w:t>
      </w:r>
      <w:r w:rsidR="00D872AE">
        <w:rPr>
          <w:rFonts w:hint="eastAsia"/>
        </w:rPr>
        <w:t xml:space="preserve"> </w:t>
      </w:r>
      <w:r>
        <w:t>authors should explain clearly the novelty of the work in introduction</w:t>
      </w:r>
      <w:r w:rsidR="00D872AE">
        <w:rPr>
          <w:rFonts w:hint="eastAsia"/>
        </w:rPr>
        <w:t xml:space="preserve"> </w:t>
      </w:r>
      <w:r>
        <w:t>section.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D872AE" w:rsidRDefault="00950E20" w:rsidP="00624408">
      <w:pPr>
        <w:rPr>
          <w:rFonts w:hint="eastAsia"/>
        </w:rPr>
      </w:pPr>
      <w:r>
        <w:rPr>
          <w:rFonts w:hint="eastAsia"/>
        </w:rPr>
        <w:t xml:space="preserve">The novelty of the work is described in introduction. </w:t>
      </w:r>
    </w:p>
    <w:p w:rsidR="00950E20" w:rsidRDefault="00950E20" w:rsidP="00624408"/>
    <w:p w:rsidR="00624408" w:rsidRDefault="00624408" w:rsidP="00624408">
      <w:r>
        <w:rPr>
          <w:rFonts w:hint="eastAsia"/>
        </w:rPr>
        <w:t>•</w:t>
      </w:r>
      <w:r>
        <w:tab/>
        <w:t>The procedure used for “Measurement of the XO Inhibitory Activity”</w:t>
      </w:r>
      <w:r w:rsidR="00D872AE">
        <w:rPr>
          <w:rFonts w:hint="eastAsia"/>
        </w:rPr>
        <w:t xml:space="preserve"> </w:t>
      </w:r>
      <w:r>
        <w:t xml:space="preserve">in section 2.3 should be referenced. 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D872AE" w:rsidRDefault="002707E5" w:rsidP="00624408">
      <w:pPr>
        <w:rPr>
          <w:rFonts w:hint="eastAsia"/>
        </w:rPr>
      </w:pPr>
      <w:r>
        <w:rPr>
          <w:rFonts w:hint="eastAsia"/>
        </w:rPr>
        <w:t xml:space="preserve">The procedure is referenced. </w:t>
      </w:r>
    </w:p>
    <w:p w:rsidR="002707E5" w:rsidRDefault="002707E5" w:rsidP="00624408"/>
    <w:p w:rsidR="00624408" w:rsidRDefault="00624408" w:rsidP="00624408">
      <w:r>
        <w:rPr>
          <w:rFonts w:hint="eastAsia"/>
        </w:rPr>
        <w:t>•</w:t>
      </w:r>
      <w:r>
        <w:tab/>
        <w:t>Considering the researches on oxidase inhibitory activity of hydrazones,</w:t>
      </w:r>
      <w:r w:rsidR="00D872AE">
        <w:rPr>
          <w:rFonts w:hint="eastAsia"/>
        </w:rPr>
        <w:t xml:space="preserve"> </w:t>
      </w:r>
      <w:r>
        <w:t>the work presented here stems not to be comprehensive enough. The authors</w:t>
      </w:r>
      <w:r w:rsidR="00D872AE">
        <w:rPr>
          <w:rFonts w:hint="eastAsia"/>
        </w:rPr>
        <w:t xml:space="preserve"> </w:t>
      </w:r>
      <w:r>
        <w:t>should provide more references to recent work in the field. In addition,</w:t>
      </w:r>
      <w:r w:rsidR="00D872AE">
        <w:rPr>
          <w:rFonts w:hint="eastAsia"/>
        </w:rPr>
        <w:t xml:space="preserve"> </w:t>
      </w:r>
      <w:r>
        <w:t>suitable discussion is needed for oxidase inhibitory study to compare with</w:t>
      </w:r>
      <w:r w:rsidR="00D872AE">
        <w:rPr>
          <w:rFonts w:hint="eastAsia"/>
        </w:rPr>
        <w:t xml:space="preserve"> </w:t>
      </w:r>
      <w:r>
        <w:t>the results reported previously.</w:t>
      </w:r>
    </w:p>
    <w:p w:rsidR="00D872AE" w:rsidRDefault="00D872AE" w:rsidP="00D872AE">
      <w:r w:rsidRPr="00D872AE">
        <w:rPr>
          <w:rFonts w:hint="eastAsia"/>
          <w:highlight w:val="yellow"/>
        </w:rPr>
        <w:t>Response:</w:t>
      </w:r>
      <w:r>
        <w:rPr>
          <w:rFonts w:hint="eastAsia"/>
        </w:rPr>
        <w:t xml:space="preserve"> </w:t>
      </w:r>
    </w:p>
    <w:p w:rsidR="00624408" w:rsidRPr="00D872AE" w:rsidRDefault="007C2247" w:rsidP="00624408">
      <w:r>
        <w:rPr>
          <w:rFonts w:hint="eastAsia"/>
        </w:rPr>
        <w:t xml:space="preserve">More references are provided in the field. More discussion is added to the OX inhibitory study. </w:t>
      </w:r>
    </w:p>
    <w:p w:rsidR="00624408" w:rsidRDefault="00624408" w:rsidP="00624408">
      <w:r>
        <w:t>------------------------------------------------------</w:t>
      </w:r>
    </w:p>
    <w:p w:rsidR="00624408" w:rsidRDefault="00624408" w:rsidP="00624408">
      <w:r>
        <w:t>________________________________________________________________________</w:t>
      </w:r>
    </w:p>
    <w:p w:rsidR="00624408" w:rsidRDefault="00624408" w:rsidP="00624408">
      <w:r>
        <w:lastRenderedPageBreak/>
        <w:t>Acta Chimica Slovenica</w:t>
      </w:r>
    </w:p>
    <w:p w:rsidR="0014253D" w:rsidRDefault="00624408" w:rsidP="00624408">
      <w:r>
        <w:t>https://journals.matheo.si/index.php/ACSi</w:t>
      </w:r>
    </w:p>
    <w:sectPr w:rsidR="0014253D" w:rsidSect="00FB1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C7B" w:rsidRDefault="00310C7B" w:rsidP="00624408">
      <w:r>
        <w:separator/>
      </w:r>
    </w:p>
  </w:endnote>
  <w:endnote w:type="continuationSeparator" w:id="1">
    <w:p w:rsidR="00310C7B" w:rsidRDefault="00310C7B" w:rsidP="00624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C7B" w:rsidRDefault="00310C7B" w:rsidP="00624408">
      <w:r>
        <w:separator/>
      </w:r>
    </w:p>
  </w:footnote>
  <w:footnote w:type="continuationSeparator" w:id="1">
    <w:p w:rsidR="00310C7B" w:rsidRDefault="00310C7B" w:rsidP="006244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4408"/>
    <w:rsid w:val="00015152"/>
    <w:rsid w:val="000D04E9"/>
    <w:rsid w:val="0014253D"/>
    <w:rsid w:val="0017328B"/>
    <w:rsid w:val="001F7440"/>
    <w:rsid w:val="002478DF"/>
    <w:rsid w:val="002707E5"/>
    <w:rsid w:val="002F2A1C"/>
    <w:rsid w:val="00310C7B"/>
    <w:rsid w:val="00350554"/>
    <w:rsid w:val="00443895"/>
    <w:rsid w:val="00624408"/>
    <w:rsid w:val="006575E3"/>
    <w:rsid w:val="0067416C"/>
    <w:rsid w:val="00690EC5"/>
    <w:rsid w:val="007C2247"/>
    <w:rsid w:val="00942A25"/>
    <w:rsid w:val="00950E20"/>
    <w:rsid w:val="00952610"/>
    <w:rsid w:val="00995746"/>
    <w:rsid w:val="00B0335C"/>
    <w:rsid w:val="00B62611"/>
    <w:rsid w:val="00D153A8"/>
    <w:rsid w:val="00D17266"/>
    <w:rsid w:val="00D310E7"/>
    <w:rsid w:val="00D60A5C"/>
    <w:rsid w:val="00D872AE"/>
    <w:rsid w:val="00F330E6"/>
    <w:rsid w:val="00F37753"/>
    <w:rsid w:val="00FB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4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44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4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440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9574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957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599</Words>
  <Characters>3415</Characters>
  <Application>Microsoft Office Word</Application>
  <DocSecurity>0</DocSecurity>
  <Lines>28</Lines>
  <Paragraphs>8</Paragraphs>
  <ScaleCrop>false</ScaleCrop>
  <Company>QBPC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27</cp:revision>
  <dcterms:created xsi:type="dcterms:W3CDTF">2022-04-16T00:03:00Z</dcterms:created>
  <dcterms:modified xsi:type="dcterms:W3CDTF">2022-04-16T03:24:00Z</dcterms:modified>
</cp:coreProperties>
</file>